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56" w:afterLines="50" w:line="600" w:lineRule="exact"/>
        <w:jc w:val="left"/>
        <w:textAlignment w:val="auto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56" w:afterLines="50" w:line="60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景宁县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2021年度</w:t>
      </w:r>
      <w:r>
        <w:rPr>
          <w:rFonts w:hint="eastAsia" w:ascii="方正小标宋简体" w:eastAsia="方正小标宋简体" w:cs="方正小标宋简体"/>
          <w:sz w:val="44"/>
          <w:szCs w:val="44"/>
        </w:rPr>
        <w:t>建筑施工特种作业人员资格证书补贴申请表</w:t>
      </w:r>
    </w:p>
    <w:bookmarkEnd w:id="0"/>
    <w:p>
      <w:pPr>
        <w:pStyle w:val="4"/>
        <w:adjustRightInd w:val="0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申请时间：</w:t>
      </w:r>
      <w:r>
        <w:rPr>
          <w:rFonts w:ascii="仿宋" w:hAnsi="仿宋" w:eastAsia="仿宋" w:cs="仿宋"/>
        </w:rPr>
        <w:t xml:space="preserve">   </w:t>
      </w:r>
      <w:r>
        <w:rPr>
          <w:rFonts w:hint="eastAsia" w:ascii="仿宋" w:hAnsi="仿宋" w:eastAsia="仿宋" w:cs="仿宋"/>
        </w:rPr>
        <w:t>年</w:t>
      </w:r>
      <w:r>
        <w:rPr>
          <w:rFonts w:ascii="仿宋" w:hAnsi="仿宋" w:eastAsia="仿宋" w:cs="仿宋"/>
        </w:rPr>
        <w:t xml:space="preserve">    </w:t>
      </w:r>
      <w:r>
        <w:rPr>
          <w:rFonts w:hint="eastAsia" w:ascii="仿宋" w:hAnsi="仿宋" w:eastAsia="仿宋" w:cs="仿宋"/>
        </w:rPr>
        <w:t>月</w:t>
      </w:r>
      <w:r>
        <w:rPr>
          <w:rFonts w:ascii="仿宋" w:hAnsi="仿宋" w:eastAsia="仿宋" w:cs="仿宋"/>
        </w:rPr>
        <w:t xml:space="preserve">    </w:t>
      </w:r>
      <w:r>
        <w:rPr>
          <w:rFonts w:hint="eastAsia" w:ascii="仿宋" w:hAnsi="仿宋" w:eastAsia="仿宋" w:cs="仿宋"/>
        </w:rPr>
        <w:t>日</w:t>
      </w:r>
      <w:r>
        <w:rPr>
          <w:rFonts w:ascii="仿宋" w:hAnsi="仿宋" w:eastAsia="仿宋" w:cs="仿宋"/>
        </w:rPr>
        <w:t xml:space="preserve">                      </w:t>
      </w:r>
      <w:r>
        <w:rPr>
          <w:rFonts w:hint="eastAsia" w:ascii="仿宋" w:hAnsi="仿宋" w:eastAsia="仿宋" w:cs="仿宋"/>
        </w:rPr>
        <w:t>编号：</w:t>
      </w:r>
    </w:p>
    <w:tbl>
      <w:tblPr>
        <w:tblStyle w:val="2"/>
        <w:tblW w:w="89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835"/>
        <w:gridCol w:w="1418"/>
        <w:gridCol w:w="32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9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个人信息（以下由申请人填写）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补贴申领方式：□本人申领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□委托培训机构代为申领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银行帐号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身份类别</w:t>
            </w:r>
          </w:p>
        </w:tc>
        <w:tc>
          <w:tcPr>
            <w:tcW w:w="7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□企业职工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□两后生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□农村转移就业劳动者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□失业人员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□退役军人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□就业困难人员（含残疾人）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□职业农民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□有培训需求的高校毕业生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□其他符合提升行动对象范围的人员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是否为受经贸摩擦影响企业职工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□是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是否为受疫情影响企业职工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□是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证书类型</w:t>
            </w:r>
          </w:p>
        </w:tc>
        <w:tc>
          <w:tcPr>
            <w:tcW w:w="7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□国家职业资格证书（技能类）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□职业技能等级证书</w:t>
            </w: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□专项职业能力证书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□高危行业和特种作业安全技能培训证书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职业工种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等级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工种补贴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标准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申请补贴金额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是否为该工种第一次申请鉴定补贴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□是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技能鉴定补贴金额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大写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89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本人承诺上述内容及申领补贴所提供的相关材料真实有效；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如申请鉴定补贴，本人承诺为同一工种初次申请。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如为委托培训机构代为申领的，本人授权培训机构经办代为申领的相关工作。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如有不实，本人愿承担所有责任。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5040" w:firstLineChars="2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申请人（签字）：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napToGrid w:val="0"/>
              <w:ind w:firstLine="6960" w:firstLineChars="29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9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审核情况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right="960" w:firstLine="640" w:firstLineChars="200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经审核，培训流程符合职业技能提升行动相关文件规定。</w:t>
            </w:r>
          </w:p>
          <w:p>
            <w:pPr>
              <w:widowControl/>
              <w:snapToGrid w:val="0"/>
              <w:ind w:firstLine="2280" w:firstLineChars="95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7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right="960" w:firstLine="640" w:firstLineChars="200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经复核，培训补贴标准符合职业技能提升行动相关文件规定。</w:t>
            </w:r>
          </w:p>
          <w:p>
            <w:pPr>
              <w:widowControl/>
              <w:snapToGrid w:val="0"/>
              <w:ind w:firstLine="2400" w:firstLineChars="10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公示情况</w:t>
            </w:r>
          </w:p>
        </w:tc>
        <w:tc>
          <w:tcPr>
            <w:tcW w:w="7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已于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日，在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进行公示，且公示无异议。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公示期间收到如下反馈：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资金拨付意见</w:t>
            </w:r>
          </w:p>
        </w:tc>
        <w:tc>
          <w:tcPr>
            <w:tcW w:w="7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同意资金拨付。</w:t>
            </w:r>
          </w:p>
          <w:p>
            <w:pPr>
              <w:widowControl/>
              <w:snapToGrid w:val="0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3480" w:firstLineChars="145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分管领导：        </w:t>
            </w:r>
          </w:p>
          <w:p>
            <w:pPr>
              <w:widowControl/>
              <w:snapToGrid w:val="0"/>
              <w:ind w:firstLine="3480" w:firstLineChars="145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snapToGrid w:val="0"/>
              <w:jc w:val="righ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注：请使用双面打印。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仿宋" w:hAnsi="仿宋" w:eastAsia="仿宋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27644"/>
    <w:rsid w:val="768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jc w:val="left"/>
    </w:pPr>
    <w:rPr>
      <w:kern w:val="0"/>
      <w:sz w:val="24"/>
      <w:szCs w:val="24"/>
    </w:rPr>
  </w:style>
  <w:style w:type="paragraph" w:customStyle="1" w:styleId="5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2021-07-23T08:28:00Z</dcterms:created>
  <dc:creator>ζ ‘Sunshine』</dc:creator>
  <cp:lastModifiedBy>ζ ‘Sunshine』</cp:lastModifiedBy>
  <dcterms:modified xsi:type="dcterms:W3CDTF">2021-07-23T08:32:24Z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